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39A50" w14:textId="68087388" w:rsidR="004849DF" w:rsidRPr="00B67792" w:rsidRDefault="00985CA9">
      <w:pPr>
        <w:rPr>
          <w:rFonts w:ascii="Arial Narrow" w:hAnsi="Arial Narrow"/>
          <w:sz w:val="32"/>
          <w:szCs w:val="32"/>
        </w:rPr>
      </w:pPr>
      <w:r>
        <w:t xml:space="preserve">Date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0"/>
        <w:gridCol w:w="7532"/>
      </w:tblGrid>
      <w:tr w:rsidR="00985CA9" w:rsidRPr="00B67792" w14:paraId="768E5284" w14:textId="77777777" w:rsidTr="00985CA9">
        <w:tc>
          <w:tcPr>
            <w:tcW w:w="1413" w:type="dxa"/>
          </w:tcPr>
          <w:p w14:paraId="7D9B113B" w14:textId="1BC82287" w:rsidR="00985CA9" w:rsidRPr="00B67792" w:rsidRDefault="00985CA9">
            <w:pPr>
              <w:rPr>
                <w:rFonts w:ascii="Arial Narrow" w:hAnsi="Arial Narrow"/>
                <w:sz w:val="32"/>
                <w:szCs w:val="32"/>
              </w:rPr>
            </w:pPr>
            <w:r w:rsidRPr="00B67792">
              <w:rPr>
                <w:rFonts w:ascii="Arial Narrow" w:hAnsi="Arial Narrow"/>
                <w:sz w:val="32"/>
                <w:szCs w:val="32"/>
              </w:rPr>
              <w:t>07/07/2000</w:t>
            </w:r>
          </w:p>
        </w:tc>
        <w:tc>
          <w:tcPr>
            <w:tcW w:w="7649" w:type="dxa"/>
          </w:tcPr>
          <w:p w14:paraId="1C40C10E" w14:textId="67037961" w:rsidR="00985CA9" w:rsidRPr="00B67792" w:rsidRDefault="00985CA9" w:rsidP="00985CA9">
            <w:pPr>
              <w:rPr>
                <w:rFonts w:ascii="Arial Narrow" w:hAnsi="Arial Narrow"/>
                <w:sz w:val="32"/>
                <w:szCs w:val="32"/>
              </w:rPr>
            </w:pPr>
            <w:r w:rsidRPr="00B67792">
              <w:rPr>
                <w:rFonts w:ascii="Arial Narrow" w:hAnsi="Arial Narrow"/>
                <w:sz w:val="32"/>
                <w:szCs w:val="32"/>
              </w:rPr>
              <w:t>LOI N° 042 PORTANT CREATION DE L’AGENCE NATIONALE D’INVESTISSEMENT DES COLLECTIVITES TERRITORIALES</w:t>
            </w:r>
          </w:p>
          <w:p w14:paraId="139D9508" w14:textId="77777777" w:rsidR="00985CA9" w:rsidRPr="00B67792" w:rsidRDefault="00985CA9" w:rsidP="00985CA9">
            <w:pPr>
              <w:rPr>
                <w:rFonts w:ascii="Arial Narrow" w:hAnsi="Arial Narrow"/>
                <w:sz w:val="32"/>
                <w:szCs w:val="32"/>
              </w:rPr>
            </w:pPr>
          </w:p>
          <w:p w14:paraId="40F0F25B" w14:textId="1F6B0F07" w:rsidR="00985CA9" w:rsidRPr="00B67792" w:rsidRDefault="00985CA9" w:rsidP="00985CA9">
            <w:pPr>
              <w:rPr>
                <w:rFonts w:ascii="Arial Narrow" w:hAnsi="Arial Narrow"/>
                <w:sz w:val="32"/>
                <w:szCs w:val="32"/>
              </w:rPr>
            </w:pPr>
            <w:r w:rsidRPr="00B67792">
              <w:rPr>
                <w:rFonts w:ascii="Arial Narrow" w:hAnsi="Arial Narrow"/>
                <w:sz w:val="32"/>
                <w:szCs w:val="32"/>
              </w:rPr>
              <w:t>DECRET N° 609/P-RM DETERMINANT LES RESSOURCES NECESSAIRES AU FONCTIONNEMENT DE L’AGENCE NATIONALE D’INVESTISSEMENT DES COLLECTIVITES TERRITORIALES</w:t>
            </w:r>
          </w:p>
        </w:tc>
      </w:tr>
      <w:tr w:rsidR="00985CA9" w:rsidRPr="00B67792" w14:paraId="7DDB76AE" w14:textId="77777777" w:rsidTr="00985CA9">
        <w:tc>
          <w:tcPr>
            <w:tcW w:w="1413" w:type="dxa"/>
          </w:tcPr>
          <w:p w14:paraId="4D007A67" w14:textId="02EB0C24" w:rsidR="00985CA9" w:rsidRPr="00B67792" w:rsidRDefault="00985CA9">
            <w:pPr>
              <w:rPr>
                <w:rFonts w:ascii="Arial Narrow" w:hAnsi="Arial Narrow"/>
                <w:sz w:val="32"/>
                <w:szCs w:val="32"/>
              </w:rPr>
            </w:pPr>
            <w:r w:rsidRPr="00B67792">
              <w:rPr>
                <w:rFonts w:ascii="Arial Narrow" w:hAnsi="Arial Narrow"/>
                <w:sz w:val="32"/>
                <w:szCs w:val="32"/>
              </w:rPr>
              <w:t>10/08/2000</w:t>
            </w:r>
          </w:p>
        </w:tc>
        <w:tc>
          <w:tcPr>
            <w:tcW w:w="7649" w:type="dxa"/>
          </w:tcPr>
          <w:p w14:paraId="2664A35A" w14:textId="137E7659" w:rsidR="00985CA9" w:rsidRPr="00B67792" w:rsidRDefault="00985CA9" w:rsidP="00985CA9">
            <w:pPr>
              <w:rPr>
                <w:rFonts w:ascii="Arial Narrow" w:hAnsi="Arial Narrow"/>
                <w:sz w:val="32"/>
                <w:szCs w:val="32"/>
              </w:rPr>
            </w:pPr>
            <w:r w:rsidRPr="00B67792">
              <w:rPr>
                <w:rFonts w:ascii="Arial Narrow" w:hAnsi="Arial Narrow"/>
                <w:sz w:val="32"/>
                <w:szCs w:val="32"/>
              </w:rPr>
              <w:t>DECRET N°00 386 /P-RM FIXANT L’ORGANISATION ET LES MODALITES DE FONCTIONNEMENT DE L’AGENCE NATIONALE D’INVESTISSEMENT DES COLLECTIVITES TERRITORIALES</w:t>
            </w:r>
          </w:p>
        </w:tc>
      </w:tr>
      <w:tr w:rsidR="00985CA9" w:rsidRPr="00B67792" w14:paraId="705AF2C1" w14:textId="77777777" w:rsidTr="00985CA9">
        <w:tc>
          <w:tcPr>
            <w:tcW w:w="1413" w:type="dxa"/>
          </w:tcPr>
          <w:p w14:paraId="0CCACCE5" w14:textId="726B49F6" w:rsidR="00985CA9" w:rsidRPr="00B67792" w:rsidRDefault="00985CA9">
            <w:pPr>
              <w:rPr>
                <w:rFonts w:ascii="Arial Narrow" w:hAnsi="Arial Narrow"/>
                <w:sz w:val="32"/>
                <w:szCs w:val="32"/>
              </w:rPr>
            </w:pPr>
            <w:r w:rsidRPr="00B67792">
              <w:rPr>
                <w:rFonts w:ascii="Arial Narrow" w:hAnsi="Arial Narrow"/>
                <w:sz w:val="32"/>
                <w:szCs w:val="32"/>
              </w:rPr>
              <w:t>26/12/2007</w:t>
            </w:r>
          </w:p>
        </w:tc>
        <w:tc>
          <w:tcPr>
            <w:tcW w:w="7649" w:type="dxa"/>
          </w:tcPr>
          <w:p w14:paraId="5B2332A6" w14:textId="143D6CAA" w:rsidR="00985CA9" w:rsidRPr="00B67792" w:rsidRDefault="00985CA9" w:rsidP="00985CA9">
            <w:pPr>
              <w:rPr>
                <w:rFonts w:ascii="Arial Narrow" w:hAnsi="Arial Narrow"/>
                <w:sz w:val="32"/>
                <w:szCs w:val="32"/>
              </w:rPr>
            </w:pPr>
            <w:r w:rsidRPr="00B67792">
              <w:rPr>
                <w:rFonts w:ascii="Arial Narrow" w:hAnsi="Arial Narrow"/>
                <w:sz w:val="32"/>
                <w:szCs w:val="32"/>
              </w:rPr>
              <w:t>LOI N°07- 072 RELATIVE AU FONDS NATIONAL D’APPUI AUX COLLECTIVITES TERRITORIALES</w:t>
            </w:r>
          </w:p>
        </w:tc>
      </w:tr>
      <w:tr w:rsidR="00985CA9" w:rsidRPr="00B67792" w14:paraId="53D38FCF" w14:textId="77777777" w:rsidTr="00985CA9">
        <w:tc>
          <w:tcPr>
            <w:tcW w:w="1413" w:type="dxa"/>
          </w:tcPr>
          <w:p w14:paraId="6C1FB7E4" w14:textId="31690B1E" w:rsidR="00985CA9" w:rsidRPr="00B67792" w:rsidRDefault="00985CA9">
            <w:pPr>
              <w:rPr>
                <w:rFonts w:ascii="Arial Narrow" w:hAnsi="Arial Narrow"/>
                <w:sz w:val="32"/>
                <w:szCs w:val="32"/>
              </w:rPr>
            </w:pPr>
            <w:r w:rsidRPr="00B67792">
              <w:rPr>
                <w:rFonts w:ascii="Arial Narrow" w:hAnsi="Arial Narrow"/>
                <w:sz w:val="32"/>
                <w:szCs w:val="32"/>
              </w:rPr>
              <w:t>15/05/2008</w:t>
            </w:r>
          </w:p>
        </w:tc>
        <w:tc>
          <w:tcPr>
            <w:tcW w:w="7649" w:type="dxa"/>
          </w:tcPr>
          <w:p w14:paraId="17DEA7AE" w14:textId="0D551619" w:rsidR="00985CA9" w:rsidRPr="00B67792" w:rsidRDefault="00985CA9" w:rsidP="00985CA9">
            <w:pPr>
              <w:rPr>
                <w:rFonts w:ascii="Arial Narrow" w:hAnsi="Arial Narrow"/>
                <w:sz w:val="32"/>
                <w:szCs w:val="32"/>
              </w:rPr>
            </w:pPr>
            <w:r w:rsidRPr="00B67792">
              <w:rPr>
                <w:rFonts w:ascii="Arial Narrow" w:hAnsi="Arial Narrow"/>
                <w:sz w:val="32"/>
                <w:szCs w:val="32"/>
              </w:rPr>
              <w:t>DÉCRET N°O8- 278 FIXANT LES MODALITES DE GESTION DU FONDS NATIONAL D’APPUI AUX COLLECTIVITES TERRITORIALES</w:t>
            </w:r>
          </w:p>
        </w:tc>
      </w:tr>
    </w:tbl>
    <w:p w14:paraId="27450758" w14:textId="1E3773C4" w:rsidR="00985CA9" w:rsidRPr="00B67792" w:rsidRDefault="00985CA9">
      <w:pPr>
        <w:rPr>
          <w:rFonts w:ascii="Arial Narrow" w:hAnsi="Arial Narrow"/>
          <w:sz w:val="32"/>
          <w:szCs w:val="32"/>
        </w:rPr>
      </w:pPr>
    </w:p>
    <w:p w14:paraId="5060F3E7" w14:textId="77777777" w:rsidR="00985CA9" w:rsidRPr="00B67792" w:rsidRDefault="00985CA9">
      <w:pPr>
        <w:rPr>
          <w:rFonts w:ascii="Arial Narrow" w:hAnsi="Arial Narrow"/>
          <w:sz w:val="32"/>
          <w:szCs w:val="32"/>
        </w:rPr>
      </w:pPr>
    </w:p>
    <w:p w14:paraId="44617B4D" w14:textId="19B2A7AD" w:rsidR="00985CA9" w:rsidRPr="00B67792" w:rsidRDefault="00985CA9">
      <w:pPr>
        <w:rPr>
          <w:rFonts w:ascii="Arial Narrow" w:hAnsi="Arial Narrow"/>
          <w:sz w:val="32"/>
          <w:szCs w:val="32"/>
        </w:rPr>
      </w:pPr>
      <w:r w:rsidRPr="00B67792">
        <w:rPr>
          <w:rFonts w:ascii="Arial Narrow" w:hAnsi="Arial Narrow"/>
          <w:sz w:val="32"/>
          <w:szCs w:val="32"/>
        </w:rPr>
        <w:t>.</w:t>
      </w:r>
    </w:p>
    <w:p w14:paraId="3E3405A8" w14:textId="6CC9E1AF" w:rsidR="00985CA9" w:rsidRPr="00B67792" w:rsidRDefault="00985CA9">
      <w:pPr>
        <w:rPr>
          <w:rFonts w:ascii="Arial Narrow" w:hAnsi="Arial Narrow"/>
          <w:sz w:val="32"/>
          <w:szCs w:val="32"/>
        </w:rPr>
      </w:pPr>
    </w:p>
    <w:p w14:paraId="17E3E6BF" w14:textId="77777777" w:rsidR="00985CA9" w:rsidRPr="00B67792" w:rsidRDefault="00985CA9">
      <w:pPr>
        <w:rPr>
          <w:rFonts w:ascii="Arial Narrow" w:hAnsi="Arial Narrow"/>
          <w:sz w:val="32"/>
          <w:szCs w:val="32"/>
        </w:rPr>
      </w:pPr>
    </w:p>
    <w:p w14:paraId="58761987" w14:textId="77777777" w:rsidR="00985CA9" w:rsidRPr="00B67792" w:rsidRDefault="00985CA9">
      <w:pPr>
        <w:rPr>
          <w:rFonts w:ascii="Arial Narrow" w:hAnsi="Arial Narrow"/>
          <w:sz w:val="32"/>
          <w:szCs w:val="32"/>
        </w:rPr>
      </w:pPr>
    </w:p>
    <w:p w14:paraId="7D1E5DBC" w14:textId="77777777" w:rsidR="00985CA9" w:rsidRDefault="00985CA9"/>
    <w:sectPr w:rsidR="00985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A9"/>
    <w:rsid w:val="004849DF"/>
    <w:rsid w:val="00985CA9"/>
    <w:rsid w:val="00B6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4E8A"/>
  <w15:chartTrackingRefBased/>
  <w15:docId w15:val="{A0910508-0AF1-4879-B98C-95586379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Abdoulaye KONE</dc:creator>
  <cp:keywords/>
  <dc:description/>
  <cp:lastModifiedBy>Abdoulaye KONE</cp:lastModifiedBy>
  <cp:revision>2</cp:revision>
  <cp:lastPrinted>2020-09-15T14:45:00Z</cp:lastPrinted>
  <dcterms:created xsi:type="dcterms:W3CDTF">2020-09-15T09:26:00Z</dcterms:created>
  <dcterms:modified xsi:type="dcterms:W3CDTF">2020-09-15T14:45:00Z</dcterms:modified>
</cp:coreProperties>
</file>